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B0" w:rsidRPr="003060F5" w:rsidRDefault="000307B0" w:rsidP="000307B0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</w:rPr>
      </w:pPr>
      <w:r w:rsidRPr="003060F5">
        <w:rPr>
          <w:rFonts w:cs="Times New Roman"/>
        </w:rPr>
        <w:t xml:space="preserve">From the University of Chicago’s MODA Magazine. </w:t>
      </w:r>
    </w:p>
    <w:p w:rsidR="000307B0" w:rsidRPr="003060F5" w:rsidRDefault="000307B0" w:rsidP="000307B0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</w:rPr>
      </w:pPr>
      <w:r w:rsidRPr="003060F5">
        <w:rPr>
          <w:rFonts w:cs="Times New Roman"/>
        </w:rPr>
        <w:t xml:space="preserve">They were invented by Levi Strauss during the California gold rush and sold to miners for $1.50 a pair. In the last 150 years, they have become staples of our wardrobe, a 15 billion dollar industry. Reinvented in the 1950s, denim leg wear is now a ubiquitous part of our fashion culture. Hi-rise, mid-rise, low-rise (hip huggers), loose fit, carpenter, boyfriend, </w:t>
      </w:r>
      <w:proofErr w:type="spellStart"/>
      <w:r w:rsidRPr="003060F5">
        <w:rPr>
          <w:rFonts w:cs="Times New Roman"/>
        </w:rPr>
        <w:t>phat</w:t>
      </w:r>
      <w:proofErr w:type="spellEnd"/>
      <w:r w:rsidRPr="003060F5">
        <w:rPr>
          <w:rFonts w:cs="Times New Roman"/>
        </w:rPr>
        <w:t xml:space="preserve"> pants, relaxed, baggy, boot-cut, flare, wide leg, straight leg, and the immensely popular skinny leg, dark wash, light wash, the 80s classic acid wash, stonewashed, distressed. These denim demigods are still constantly reinvented with a myriad of varieties. There is a pair of jeans for everyone. Every major company and designer makes them. This is America and we are the jean culture.</w:t>
      </w:r>
    </w:p>
    <w:p w:rsidR="000307B0" w:rsidRPr="003060F5" w:rsidRDefault="000307B0" w:rsidP="000307B0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</w:rPr>
      </w:pPr>
      <w:r w:rsidRPr="003060F5">
        <w:rPr>
          <w:rFonts w:cs="Times New Roman"/>
        </w:rPr>
        <w:t>Jeans have become our uniform. As our fashion tastes evolve, we shed certain trends and move on but jeans remain. Why? What we love about jeans is their neutrality; they seem to go with everything. They defy gender, age, and size. For the fashion conscious, there is a cut and a wash appropriate for every outfit. For the fashionably indifferent, they are comfortable. If you’re daring, you’ll wear that pair in canary yellow.</w:t>
      </w:r>
    </w:p>
    <w:p w:rsidR="000307B0" w:rsidRPr="003060F5" w:rsidRDefault="000307B0" w:rsidP="000307B0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</w:rPr>
      </w:pPr>
      <w:r w:rsidRPr="003060F5">
        <w:rPr>
          <w:rFonts w:cs="Times New Roman"/>
        </w:rPr>
        <w:t xml:space="preserve">At my liberal, urban high school the idea of a dress code horrified us. Our clothes were a freedom of expression, of individuality. And yet, in the classroom, on the quad, everyone is in jeans. </w:t>
      </w:r>
      <w:proofErr w:type="gramStart"/>
      <w:r w:rsidRPr="003060F5">
        <w:rPr>
          <w:rFonts w:cs="Times New Roman"/>
        </w:rPr>
        <w:t>A sea of denim.</w:t>
      </w:r>
      <w:proofErr w:type="gramEnd"/>
      <w:r w:rsidRPr="003060F5">
        <w:rPr>
          <w:rFonts w:cs="Times New Roman"/>
        </w:rPr>
        <w:t xml:space="preserve"> I’ve seen jeans at weddings, in court, out to dinner, at a party, on a red carpet– there seems to be no limit to where they are deemed acceptable.</w:t>
      </w:r>
    </w:p>
    <w:p w:rsidR="000307B0" w:rsidRPr="003060F5" w:rsidRDefault="000307B0" w:rsidP="000307B0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</w:rPr>
      </w:pPr>
      <w:r w:rsidRPr="003060F5">
        <w:rPr>
          <w:rFonts w:cs="Times New Roman"/>
        </w:rPr>
        <w:t xml:space="preserve">The beauty of fashion is variety and jeans are no exception. </w:t>
      </w:r>
      <w:proofErr w:type="gramStart"/>
      <w:r w:rsidRPr="003060F5">
        <w:rPr>
          <w:rFonts w:cs="Times New Roman"/>
        </w:rPr>
        <w:t>Big ones, small ones, some as red as your hair.</w:t>
      </w:r>
      <w:proofErr w:type="gramEnd"/>
      <w:r w:rsidRPr="003060F5">
        <w:rPr>
          <w:rFonts w:cs="Times New Roman"/>
        </w:rPr>
        <w:t xml:space="preserve"> And sure, that one pair of jeans makes your butt look perkier. You like the color, the not-too-baggy fit, and the comfort. But does a pair of jeans vary that much from person to person? Jeans fall along a nicely plotted graph, each denim dot indistinguishable and there exist only a few outliers. In the end, the simplicity of jeans begets their conformity.</w:t>
      </w:r>
    </w:p>
    <w:p w:rsidR="000307B0" w:rsidRPr="003060F5" w:rsidRDefault="000307B0" w:rsidP="000307B0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</w:rPr>
      </w:pPr>
      <w:r w:rsidRPr="003060F5">
        <w:rPr>
          <w:rFonts w:cs="Times New Roman"/>
        </w:rPr>
        <w:t xml:space="preserve">If a university, a city, a state imposed a dress code (barring religious examples), forcing everyone to wear the same kind of shirt or pants; there would be </w:t>
      </w:r>
      <w:proofErr w:type="gramStart"/>
      <w:r w:rsidRPr="003060F5">
        <w:rPr>
          <w:rFonts w:cs="Times New Roman"/>
        </w:rPr>
        <w:t>an uproar</w:t>
      </w:r>
      <w:proofErr w:type="gramEnd"/>
      <w:r w:rsidRPr="003060F5">
        <w:rPr>
          <w:rFonts w:cs="Times New Roman"/>
        </w:rPr>
        <w:t xml:space="preserve">. We would deem a strict uniform unconstitutional and unacceptable. We ideologically hold our right </w:t>
      </w:r>
      <w:r w:rsidRPr="003060F5">
        <w:rPr>
          <w:rFonts w:cs="Times New Roman"/>
        </w:rPr>
        <w:lastRenderedPageBreak/>
        <w:t xml:space="preserve">of choice closely to our breast but in practice, we all wear the same thing. </w:t>
      </w:r>
    </w:p>
    <w:p w:rsidR="000307B0" w:rsidRPr="00AC1A7B" w:rsidRDefault="000307B0" w:rsidP="000307B0">
      <w:pPr>
        <w:pStyle w:val="Heading1"/>
        <w:shd w:val="clear" w:color="auto" w:fill="FFFFFF"/>
        <w:spacing w:before="150" w:beforeAutospacing="0" w:after="105" w:afterAutospacing="0" w:line="360" w:lineRule="auto"/>
        <w:rPr>
          <w:rFonts w:ascii="Times New Roman" w:eastAsia="Times New Roman" w:hAnsi="Times New Roman" w:cs="Times New Roman"/>
          <w:b w:val="0"/>
          <w:bCs w:val="0"/>
          <w:color w:val="444444"/>
          <w:sz w:val="24"/>
          <w:szCs w:val="24"/>
        </w:rPr>
      </w:pPr>
      <w:r w:rsidRPr="003060F5">
        <w:rPr>
          <w:rFonts w:ascii="Times New Roman" w:hAnsi="Times New Roman" w:cs="Times New Roman"/>
          <w:b w:val="0"/>
          <w:sz w:val="24"/>
          <w:szCs w:val="24"/>
        </w:rPr>
        <w:t xml:space="preserve">In school, the argument for </w:t>
      </w:r>
      <w:proofErr w:type="gramStart"/>
      <w:r w:rsidRPr="003060F5">
        <w:rPr>
          <w:rFonts w:ascii="Times New Roman" w:hAnsi="Times New Roman" w:cs="Times New Roman"/>
          <w:b w:val="0"/>
          <w:sz w:val="24"/>
          <w:szCs w:val="24"/>
        </w:rPr>
        <w:t>uniforms,</w:t>
      </w:r>
      <w:proofErr w:type="gramEnd"/>
      <w:r w:rsidRPr="003060F5">
        <w:rPr>
          <w:rFonts w:ascii="Times New Roman" w:hAnsi="Times New Roman" w:cs="Times New Roman"/>
          <w:b w:val="0"/>
          <w:sz w:val="24"/>
          <w:szCs w:val="24"/>
        </w:rPr>
        <w:t xml:space="preserve"> is that they are one less dividing factor. Are jeans a middle ground</w:t>
      </w:r>
      <w:proofErr w:type="gramStart"/>
      <w:r w:rsidRPr="003060F5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3060F5">
        <w:rPr>
          <w:rFonts w:ascii="Times New Roman" w:hAnsi="Times New Roman" w:cs="Times New Roman"/>
          <w:b w:val="0"/>
          <w:sz w:val="24"/>
          <w:szCs w:val="24"/>
        </w:rPr>
        <w:t xml:space="preserve"> an item that is widely available but versatile enough to allow us to differentiate our style?</w:t>
      </w:r>
    </w:p>
    <w:p w:rsidR="001D320D" w:rsidRDefault="001D320D">
      <w:bookmarkStart w:id="0" w:name="_GoBack"/>
      <w:bookmarkEnd w:id="0"/>
    </w:p>
    <w:sectPr w:rsidR="001D320D" w:rsidSect="00271D96">
      <w:headerReference w:type="default" r:id="rId5"/>
      <w:headerReference w:type="first" r:id="rId6"/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63" w:rsidRDefault="000307B0">
    <w:pPr>
      <w:pStyle w:val="Header"/>
    </w:pPr>
    <w:r>
      <w:t>Nunberg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63" w:rsidRDefault="000307B0">
    <w:pPr>
      <w:pStyle w:val="Header"/>
    </w:pPr>
    <w:r>
      <w:t>Sophie Nunberg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B0"/>
    <w:rsid w:val="000307B0"/>
    <w:rsid w:val="001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44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B0"/>
    <w:rPr>
      <w:rFonts w:ascii="Times New Roman" w:hAnsi="Times New Roman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0307B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B0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307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7B0"/>
    <w:rPr>
      <w:rFonts w:ascii="Times New Roman" w:hAnsi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B0"/>
    <w:rPr>
      <w:rFonts w:ascii="Times New Roman" w:hAnsi="Times New Roman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0307B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B0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307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7B0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Macintosh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Nunberg</dc:creator>
  <cp:keywords/>
  <dc:description/>
  <cp:lastModifiedBy>Sophie Nunberg</cp:lastModifiedBy>
  <cp:revision>1</cp:revision>
  <dcterms:created xsi:type="dcterms:W3CDTF">2014-05-21T15:26:00Z</dcterms:created>
  <dcterms:modified xsi:type="dcterms:W3CDTF">2014-05-21T15:26:00Z</dcterms:modified>
</cp:coreProperties>
</file>